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6A" w:rsidRDefault="00122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101 гр. по теме «Международное право».  Дата урока 04.06.</w:t>
      </w:r>
    </w:p>
    <w:p w:rsidR="00122A0B" w:rsidRDefault="00122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тему, сделайте запись в конспекте.</w:t>
      </w:r>
    </w:p>
    <w:p w:rsidR="00122A0B" w:rsidRDefault="00122A0B">
      <w:pPr>
        <w:rPr>
          <w:rFonts w:ascii="Times New Roman" w:hAnsi="Times New Roman" w:cs="Times New Roman"/>
          <w:sz w:val="28"/>
          <w:szCs w:val="28"/>
        </w:rPr>
      </w:pPr>
      <w:r w:rsidRPr="00A47F4C">
        <w:rPr>
          <w:rFonts w:ascii="Times New Roman" w:hAnsi="Times New Roman" w:cs="Times New Roman"/>
          <w:b/>
          <w:sz w:val="28"/>
          <w:szCs w:val="28"/>
        </w:rPr>
        <w:t>Международное право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юридических принципов и норм, регулирующих</w:t>
      </w:r>
      <w:r w:rsidR="00A47F4C">
        <w:rPr>
          <w:rFonts w:ascii="Times New Roman" w:hAnsi="Times New Roman" w:cs="Times New Roman"/>
          <w:sz w:val="28"/>
          <w:szCs w:val="28"/>
        </w:rPr>
        <w:t xml:space="preserve"> отношения между народами и государствами и </w:t>
      </w:r>
      <w:r w:rsidR="00FD2B66">
        <w:rPr>
          <w:rFonts w:ascii="Times New Roman" w:hAnsi="Times New Roman" w:cs="Times New Roman"/>
          <w:sz w:val="28"/>
          <w:szCs w:val="28"/>
        </w:rPr>
        <w:t>определяющих их взаимные права и обязанности.</w:t>
      </w:r>
    </w:p>
    <w:p w:rsidR="00A47F4C" w:rsidRDefault="00A47F4C">
      <w:pPr>
        <w:rPr>
          <w:rFonts w:ascii="Times New Roman" w:hAnsi="Times New Roman" w:cs="Times New Roman"/>
          <w:sz w:val="28"/>
          <w:szCs w:val="28"/>
        </w:rPr>
      </w:pPr>
      <w:r w:rsidRPr="00A47F4C">
        <w:rPr>
          <w:rFonts w:ascii="Times New Roman" w:hAnsi="Times New Roman" w:cs="Times New Roman"/>
          <w:sz w:val="28"/>
          <w:szCs w:val="28"/>
          <w:u w:val="single"/>
        </w:rPr>
        <w:t>Основные разделы международного права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- Дипломатическое право                                                                                                 - Международное воздушное право                                                                              - Международное морское право                                                                                     - Международное гуманитарное право                                                                        - Международное космическое право                                                                           - Международное уголовное право                                                                               - Международное экономическое право                                                                        - Международное право охраны окружающей среды                                                   - Право международной безопасности                                                                        - и другие</w:t>
      </w:r>
    </w:p>
    <w:p w:rsidR="00BA66CA" w:rsidRDefault="00BA6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Международное гуманитарное право 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норм, определяющих единые для международного сообщества</w:t>
      </w:r>
      <w:r w:rsidR="008B3BEA">
        <w:rPr>
          <w:rFonts w:ascii="Times New Roman" w:hAnsi="Times New Roman" w:cs="Times New Roman"/>
          <w:sz w:val="28"/>
          <w:szCs w:val="28"/>
        </w:rPr>
        <w:t xml:space="preserve"> права и свободы человека, устанавливающих обязательства государств по обеспечению и охране этих прав и свобод.</w:t>
      </w:r>
    </w:p>
    <w:p w:rsidR="008B3BEA" w:rsidRDefault="008B3BEA">
      <w:pPr>
        <w:rPr>
          <w:rFonts w:ascii="Times New Roman" w:hAnsi="Times New Roman" w:cs="Times New Roman"/>
          <w:sz w:val="28"/>
          <w:szCs w:val="28"/>
        </w:rPr>
      </w:pPr>
      <w:r w:rsidRPr="008B3BEA">
        <w:rPr>
          <w:rFonts w:ascii="Times New Roman" w:hAnsi="Times New Roman" w:cs="Times New Roman"/>
          <w:sz w:val="28"/>
          <w:szCs w:val="28"/>
          <w:u w:val="single"/>
        </w:rPr>
        <w:t>Источники современного международного гуманитарного права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Всеобщая Декларация прав человека 1948 г                                                               - Международный пакт о гражданских и политических правах 1966 г                    - Международный пакт об экономических, социа</w:t>
      </w:r>
      <w:r w:rsidR="00FD2B66">
        <w:rPr>
          <w:rFonts w:ascii="Times New Roman" w:hAnsi="Times New Roman" w:cs="Times New Roman"/>
          <w:sz w:val="28"/>
          <w:szCs w:val="28"/>
        </w:rPr>
        <w:t>льных и культурных правах 1966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Женевские конвенции 1949 г </w:t>
      </w:r>
      <w:r w:rsidR="00FD2B66">
        <w:rPr>
          <w:rFonts w:ascii="Times New Roman" w:hAnsi="Times New Roman" w:cs="Times New Roman"/>
          <w:sz w:val="28"/>
          <w:szCs w:val="28"/>
        </w:rPr>
        <w:t xml:space="preserve">о защите жертв войны                                                - Международная конвенция о ликвидации всех форм расовой дискриминации 1965 г                                                                                                         - Конвенция о ликвидации всех форм дискриминации в отношении женщин 1979 г                                                                                                   </w:t>
      </w:r>
      <w:r w:rsidR="009446EC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="00FD2B66">
        <w:rPr>
          <w:rFonts w:ascii="Times New Roman" w:hAnsi="Times New Roman" w:cs="Times New Roman"/>
          <w:sz w:val="28"/>
          <w:szCs w:val="28"/>
        </w:rPr>
        <w:t>другие международные акты</w:t>
      </w:r>
      <w:proofErr w:type="gramEnd"/>
    </w:p>
    <w:p w:rsidR="000B6BB5" w:rsidRDefault="0021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основными </w:t>
      </w:r>
      <w:r w:rsidRPr="007C705B">
        <w:rPr>
          <w:rFonts w:ascii="Times New Roman" w:hAnsi="Times New Roman" w:cs="Times New Roman"/>
          <w:sz w:val="28"/>
          <w:szCs w:val="28"/>
          <w:u w:val="single"/>
        </w:rPr>
        <w:t>нормами международного гуманитарного права</w:t>
      </w:r>
      <w:r w:rsidR="00322430" w:rsidRPr="007C705B">
        <w:rPr>
          <w:rFonts w:ascii="Times New Roman" w:hAnsi="Times New Roman" w:cs="Times New Roman"/>
          <w:sz w:val="28"/>
          <w:szCs w:val="28"/>
          <w:u w:val="single"/>
        </w:rPr>
        <w:t>, применяемого в период вооруженных конфликтов</w:t>
      </w:r>
      <w:r w:rsidR="00322430">
        <w:rPr>
          <w:rFonts w:ascii="Times New Roman" w:hAnsi="Times New Roman" w:cs="Times New Roman"/>
          <w:sz w:val="28"/>
          <w:szCs w:val="28"/>
        </w:rPr>
        <w:t xml:space="preserve">, предусмотрено следующее:   </w:t>
      </w:r>
      <w:r w:rsidR="000B6BB5">
        <w:rPr>
          <w:rFonts w:ascii="Times New Roman" w:hAnsi="Times New Roman" w:cs="Times New Roman"/>
          <w:sz w:val="28"/>
          <w:szCs w:val="28"/>
        </w:rPr>
        <w:t>(прочитать, можно не конспектировать)</w:t>
      </w:r>
      <w:r w:rsidR="00322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Лица, ставшие не годными к службе (раненые, больные), а также лица, непосредственно не принимавшие участие в военных действиях </w:t>
      </w:r>
      <w:r w:rsidR="00322430">
        <w:rPr>
          <w:rFonts w:ascii="Times New Roman" w:hAnsi="Times New Roman" w:cs="Times New Roman"/>
          <w:sz w:val="28"/>
          <w:szCs w:val="28"/>
        </w:rPr>
        <w:lastRenderedPageBreak/>
        <w:t>(гражданское население), имеют право на уважение к их жизни, а также на неприкосновенность.                                                                                                      – Взятые в плен участники боевых действий и гражданские лица должны быть защищены от любых проявлений насилия.                                                          – Запрещается убивать или наносить увечья противнику, который сдался в плен или прекратил принимать участие в военных действиях.</w:t>
      </w:r>
      <w:r w:rsidR="007C705B">
        <w:rPr>
          <w:rFonts w:ascii="Times New Roman" w:hAnsi="Times New Roman" w:cs="Times New Roman"/>
          <w:sz w:val="28"/>
          <w:szCs w:val="28"/>
        </w:rPr>
        <w:t xml:space="preserve">                               – Раненых и больных следует подбирать, и им должна быть оказана медицинская помощь.                                                                                                  – Каждый имеет право на основные судебные гарантии. Никто не может подвергаться физическим  или психологическим пыткам, телесным наказаниям, жестокому или унизительному обращению.</w:t>
      </w:r>
      <w:r w:rsidR="00BB7052">
        <w:rPr>
          <w:rFonts w:ascii="Times New Roman" w:hAnsi="Times New Roman" w:cs="Times New Roman"/>
          <w:sz w:val="28"/>
          <w:szCs w:val="28"/>
        </w:rPr>
        <w:t xml:space="preserve">                                          – Ограничивается право сторон в конфликте выбирать средства и методы ведения войны. Запрещается применя</w:t>
      </w:r>
      <w:r w:rsidR="000B6BB5">
        <w:rPr>
          <w:rFonts w:ascii="Times New Roman" w:hAnsi="Times New Roman" w:cs="Times New Roman"/>
          <w:sz w:val="28"/>
          <w:szCs w:val="28"/>
        </w:rPr>
        <w:t>ть оружие и методы ведения военных действий, способные причинить излишние разрушения или чрезмерные страдания.</w:t>
      </w:r>
    </w:p>
    <w:p w:rsidR="00214D94" w:rsidRDefault="000B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международное право, даже регулируя вооруженные конфликты, </w:t>
      </w:r>
      <w:r w:rsidRPr="000B6BB5">
        <w:rPr>
          <w:rFonts w:ascii="Times New Roman" w:hAnsi="Times New Roman" w:cs="Times New Roman"/>
          <w:sz w:val="28"/>
          <w:szCs w:val="28"/>
          <w:u w:val="single"/>
        </w:rPr>
        <w:t>провозглашает основной принцип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обязаны при всех обстоятельствах разрешать любые разногласия мирными средствами.</w:t>
      </w:r>
    </w:p>
    <w:p w:rsidR="00902B66" w:rsidRDefault="00902B66">
      <w:pPr>
        <w:rPr>
          <w:rFonts w:ascii="Times New Roman" w:hAnsi="Times New Roman" w:cs="Times New Roman"/>
          <w:sz w:val="28"/>
          <w:szCs w:val="28"/>
        </w:rPr>
      </w:pPr>
    </w:p>
    <w:p w:rsidR="00902B66" w:rsidRPr="007D4717" w:rsidRDefault="0090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A31B89">
        <w:rPr>
          <w:rFonts w:ascii="Times New Roman" w:hAnsi="Times New Roman" w:cs="Times New Roman"/>
          <w:b/>
          <w:sz w:val="28"/>
          <w:szCs w:val="28"/>
        </w:rPr>
        <w:t>для проверочной работы по темам</w:t>
      </w:r>
      <w:r w:rsidR="00B53ABF">
        <w:rPr>
          <w:rFonts w:ascii="Times New Roman" w:hAnsi="Times New Roman" w:cs="Times New Roman"/>
          <w:b/>
          <w:sz w:val="28"/>
          <w:szCs w:val="28"/>
        </w:rPr>
        <w:t xml:space="preserve"> «Правонарушение и юридическая ответственность»,</w:t>
      </w:r>
      <w:r w:rsidR="00B53ABF" w:rsidRPr="00B53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89">
        <w:rPr>
          <w:rFonts w:ascii="Times New Roman" w:hAnsi="Times New Roman" w:cs="Times New Roman"/>
          <w:b/>
          <w:sz w:val="28"/>
          <w:szCs w:val="28"/>
        </w:rPr>
        <w:t>«Отрасли права», «Субъекты гражданско-правовых отношений», «Права и обязанности человека».</w:t>
      </w:r>
      <w:r w:rsidR="007D4717" w:rsidRPr="007D4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717">
        <w:rPr>
          <w:rFonts w:ascii="Times New Roman" w:hAnsi="Times New Roman" w:cs="Times New Roman"/>
          <w:b/>
          <w:sz w:val="28"/>
          <w:szCs w:val="28"/>
        </w:rPr>
        <w:t>Срок выполнения 07.06.</w:t>
      </w:r>
      <w:bookmarkStart w:id="0" w:name="_GoBack"/>
      <w:bookmarkEnd w:id="0"/>
    </w:p>
    <w:p w:rsidR="00A31B89" w:rsidRDefault="00A31B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1 варианта.</w:t>
      </w:r>
    </w:p>
    <w:p w:rsidR="00A31B89" w:rsidRDefault="00A3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из перечисленного относится к социально-экономическим правам человека, закрепленным в Конституции РФ:                                                            - право на охрану здоровья                                                                                             - право избирать и быть избранным                                                                           - право на социальное обеспечение по возрасту                                                         - гарантии судебной защиты                                                                                        - право выбирать язык общения</w:t>
      </w:r>
    </w:p>
    <w:p w:rsidR="00A31B89" w:rsidRDefault="00A31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1D52">
        <w:rPr>
          <w:rFonts w:ascii="Times New Roman" w:hAnsi="Times New Roman" w:cs="Times New Roman"/>
          <w:sz w:val="28"/>
          <w:szCs w:val="28"/>
          <w:u w:val="single"/>
        </w:rPr>
        <w:t>.Исправить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- Право на имущество, нажитое супругами во время брака, имеют только те супруги, которые работали и получали зарплату.                                                       – За нарушение трудовых обязанностей </w:t>
      </w:r>
      <w:r w:rsidR="00C62CA1">
        <w:rPr>
          <w:rFonts w:ascii="Times New Roman" w:hAnsi="Times New Roman" w:cs="Times New Roman"/>
          <w:sz w:val="28"/>
          <w:szCs w:val="28"/>
        </w:rPr>
        <w:t>наступает административная ответственность.</w:t>
      </w:r>
    </w:p>
    <w:p w:rsidR="00C62CA1" w:rsidRDefault="00C62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Правоспособность возникает и признается государством с момента достижения совершеннолетия.                                                                                     – Нарушение договора поставки влечет за собой административную ответственность.                                                                                                           – Участие в общественно-политической деятельности относится к конституционным обязанностям гражданина РФ.</w:t>
      </w:r>
    </w:p>
    <w:p w:rsidR="00C62CA1" w:rsidRDefault="00C62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 варианта.</w:t>
      </w:r>
    </w:p>
    <w:p w:rsidR="00C62CA1" w:rsidRDefault="00C62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из перечисленного, согласно Конституции, относится к политическим правам граждан:                                                                                                              - право использовать свои способности для предпринимательской деятельности                                                                                                                  - право проводить собрания, митинги, демонстрации                                                - право иметь религиозные и иные убеждения                                                          - право избирать и быть избранным</w:t>
      </w:r>
      <w:r w:rsidR="00081D52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                   - право на неприкосновенность жилища</w:t>
      </w:r>
    </w:p>
    <w:p w:rsidR="00081D52" w:rsidRDefault="000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1D52">
        <w:rPr>
          <w:rFonts w:ascii="Times New Roman" w:hAnsi="Times New Roman" w:cs="Times New Roman"/>
          <w:sz w:val="28"/>
          <w:szCs w:val="28"/>
          <w:u w:val="single"/>
        </w:rPr>
        <w:t>.Исправить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- Нарушение правил пожарной безопасности, выявленное инспектором, влечет за собой дисциплинарную ответственность.                                                  – Дееспособность человека возникает с момента рождения.                                      – Незаконная выдача гражданину избирательного бюл</w:t>
      </w:r>
      <w:r w:rsidR="008706C2">
        <w:rPr>
          <w:rFonts w:ascii="Times New Roman" w:hAnsi="Times New Roman" w:cs="Times New Roman"/>
          <w:sz w:val="28"/>
          <w:szCs w:val="28"/>
        </w:rPr>
        <w:t>летеня влечет за собой гражданско-правовую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ответственность.                                                                                       – Гарантии судебной защиты относятся к социально-экономическим правам человека и гражданина, закрепленным в Конституции РФ.                                     – За проступки, нарушающие общественный порядок, наступает уголовная ответственность.</w:t>
      </w:r>
    </w:p>
    <w:p w:rsidR="007126CF" w:rsidRDefault="007126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3 варианта.</w:t>
      </w:r>
    </w:p>
    <w:p w:rsidR="007126CF" w:rsidRDefault="00712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каких статьях Конституции РФ говорится о возможности ограничения прав и свобод человека? В каких ситуациях? Выпишите эти положения. Какие права и свободы не подлежат ограничению? Приведите 5-6 примеров.</w:t>
      </w:r>
    </w:p>
    <w:p w:rsidR="007126CF" w:rsidRDefault="00712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26CF">
        <w:rPr>
          <w:rFonts w:ascii="Times New Roman" w:hAnsi="Times New Roman" w:cs="Times New Roman"/>
          <w:sz w:val="28"/>
          <w:szCs w:val="28"/>
          <w:u w:val="single"/>
        </w:rPr>
        <w:t>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- За совершение проступка предусмотрена уголовная ответственность.                    </w:t>
      </w:r>
      <w:r w:rsidR="00AC69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9DE">
        <w:rPr>
          <w:rFonts w:ascii="Times New Roman" w:hAnsi="Times New Roman" w:cs="Times New Roman"/>
          <w:sz w:val="28"/>
          <w:szCs w:val="28"/>
        </w:rPr>
        <w:t>Предприятие сорвало поставки оборудования смежникам, что явилось административным правонарушением.                                                                       – В соответствии с законодательством полная правоспособность физического лица наступает с 18 лет.</w:t>
      </w:r>
    </w:p>
    <w:p w:rsidR="00AC69DE" w:rsidRDefault="00AC6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для 4 варианта.</w:t>
      </w:r>
    </w:p>
    <w:p w:rsidR="00AC69DE" w:rsidRDefault="00AC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F70">
        <w:rPr>
          <w:rFonts w:ascii="Times New Roman" w:hAnsi="Times New Roman" w:cs="Times New Roman"/>
          <w:sz w:val="28"/>
          <w:szCs w:val="28"/>
        </w:rPr>
        <w:t>Что означает понятие «эмансипация несовершеннолетних»</w:t>
      </w:r>
      <w:proofErr w:type="gramStart"/>
      <w:r w:rsidR="00315F7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15F70">
        <w:rPr>
          <w:rFonts w:ascii="Times New Roman" w:hAnsi="Times New Roman" w:cs="Times New Roman"/>
          <w:sz w:val="28"/>
          <w:szCs w:val="28"/>
        </w:rPr>
        <w:t xml:space="preserve">                                (в гражданском праве).                                                                                                В каком еще случае наступает полная дееспособность до достижения 18 лет?     Какие еще есть виды дееспособности?</w:t>
      </w:r>
    </w:p>
    <w:p w:rsidR="00315F70" w:rsidRPr="00AC69DE" w:rsidRDefault="00315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5F70">
        <w:rPr>
          <w:rFonts w:ascii="Times New Roman" w:hAnsi="Times New Roman" w:cs="Times New Roman"/>
          <w:sz w:val="28"/>
          <w:szCs w:val="28"/>
          <w:u w:val="single"/>
        </w:rPr>
        <w:t>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</w:t>
      </w:r>
      <w:r w:rsidR="00976477">
        <w:rPr>
          <w:rFonts w:ascii="Times New Roman" w:hAnsi="Times New Roman" w:cs="Times New Roman"/>
          <w:sz w:val="28"/>
          <w:szCs w:val="28"/>
        </w:rPr>
        <w:t xml:space="preserve">                                 - Действия, нарушающие внутренний распорядок предприятия, относятся к административным правонарушениям.                                                                        – Задержка выплат арендатором платы за арендуемую квартиру влечет за собой уголовную ответственность.                                                                            – Вымогательство относится к преступлениям против свободы, чести и достоинства личности.</w:t>
      </w:r>
    </w:p>
    <w:sectPr w:rsidR="00315F70" w:rsidRPr="00AC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F4"/>
    <w:rsid w:val="00081D52"/>
    <w:rsid w:val="000B6BB5"/>
    <w:rsid w:val="00122A0B"/>
    <w:rsid w:val="00214D94"/>
    <w:rsid w:val="002B23F4"/>
    <w:rsid w:val="00315F70"/>
    <w:rsid w:val="00322430"/>
    <w:rsid w:val="007126CF"/>
    <w:rsid w:val="007C705B"/>
    <w:rsid w:val="007D4717"/>
    <w:rsid w:val="008706C2"/>
    <w:rsid w:val="008B3BEA"/>
    <w:rsid w:val="00902B66"/>
    <w:rsid w:val="009446EC"/>
    <w:rsid w:val="00976477"/>
    <w:rsid w:val="00A31B89"/>
    <w:rsid w:val="00A47F4C"/>
    <w:rsid w:val="00AC69DE"/>
    <w:rsid w:val="00B53ABF"/>
    <w:rsid w:val="00BA66CA"/>
    <w:rsid w:val="00BB7052"/>
    <w:rsid w:val="00C62CA1"/>
    <w:rsid w:val="00FA036A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2020-06-02T15:33:00Z</dcterms:created>
  <dcterms:modified xsi:type="dcterms:W3CDTF">2020-06-04T11:00:00Z</dcterms:modified>
</cp:coreProperties>
</file>