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2C" w:rsidRPr="0079552C" w:rsidRDefault="0079552C" w:rsidP="0079552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r w:rsidRPr="0079552C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Как студентам учиться удаленно: 5 советов, чтобы всё получилось</w:t>
      </w:r>
    </w:p>
    <w:bookmarkEnd w:id="0"/>
    <w:p w:rsidR="0079552C" w:rsidRPr="0079552C" w:rsidRDefault="0079552C" w:rsidP="0079552C">
      <w:p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79552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Время чтения: 4 мин</w:t>
      </w:r>
    </w:p>
    <w:p w:rsidR="0079552C" w:rsidRPr="0079552C" w:rsidRDefault="0079552C" w:rsidP="0079552C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68423" cy="2354580"/>
            <wp:effectExtent l="0" t="0" r="0" b="7620"/>
            <wp:docPr id="5" name="Рисунок 5" descr="https://image.mel.fm/i/u/uP4sXuvQTn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u/uP4sXuvQTn/5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41" cy="23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2C" w:rsidRPr="0079552C" w:rsidRDefault="0079552C" w:rsidP="0079552C">
      <w:pPr>
        <w:spacing w:before="525" w:after="525" w:line="324" w:lineRule="atLeast"/>
        <w:textAlignment w:val="baseline"/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</w:pPr>
      <w:r w:rsidRPr="0079552C"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  <w:t xml:space="preserve">Многие школьники и студенты сейчас занимаются онлайн: видеоконференции занятий, отправка заданий по электронной почте, чаты с преподавателями. Не всем это даётся легко, потому что формат непривычный. Наш </w:t>
      </w:r>
      <w:proofErr w:type="spellStart"/>
      <w:r w:rsidRPr="0079552C"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  <w:t>блогер</w:t>
      </w:r>
      <w:proofErr w:type="spellEnd"/>
      <w:r w:rsidRPr="0079552C"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  <w:t xml:space="preserve"> Алексей Егоров дал несколько советов студентам, которые были вынуждены перейти на дистанционное обучение. 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 связи с тяжёлой эпидемиологической обстановкой министерство науки и высшего образования дало университетам право перейти на дистанционный режим обучения и подготовки. Это типичная практика во всех странах мира, которая способствует уменьшению количества случаев заражения.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Гуманитарным университетам достаточно легко перейти на обучение с использованием дистанционных технологий, тогда как «техническим» тяжело обойтись без очных лабораторных работ. В большинстве случаев с целью сохранения качества учебного процесса логика учебных планов будет или уже изменена. Лабораторные, практики и подобные работы просто перенесут на конец семестра или на следующий семестр. Есть, конечно, и другие организационные сложности: программное обеспечение, изменение формата используемых материалов и так далее.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Сложности есть не только у университетов, как у организаций, но и у лично студентов. Большая часть сложностей базируется на ложных стереотипах. Как с ними справится? </w:t>
      </w:r>
    </w:p>
    <w:p w:rsidR="0079552C" w:rsidRPr="0079552C" w:rsidRDefault="0079552C" w:rsidP="0079552C">
      <w:pPr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955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Сложность № 1. Дистанционное образование — это не халява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 сожалению, дистанционное образование гораздо тяжелее для студента, нежели очное. Тяжело поддерживать мотивацию в отрыве от привычной учебной группы, в отсутствии </w:t>
      </w: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зрительного контакта с преподавателем и дисциплинирующей атмосфере университета. Более того, занятия из дома создаёт ложное ощущение «простоты» происходящего, особенно, если попробовать присутствовать на них прямо из положения «лёжа».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Значит, любому студенту нужно приложить больше усилий для достижения эффективности учебного процесса, как бы преодолевать уютную домашнюю атмосферу. 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Во-первых, советую соблюдать режим дня типичный для обычного очного обучения. Во-вторых, не советую (уж простите) заниматься дистанционно в домашней одежде: с одной стороны, вас видит преподаватель и </w:t>
      </w:r>
      <w:proofErr w:type="spell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одногруппники</w:t>
      </w:r>
      <w:proofErr w:type="spell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а с другой — соблюдение стандартных ритуалов очного обучения вынуждает организм «настроится» на суть процесса, игнорируя форму. Так же не занимайтесь лёжа — сядьте за стол. В-третьих, не стоит прерывать занятия просмотром сериалов, фильмов или игрой в какие бы то ни было компьютерные игры. 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Необходимо серьёзнее отнестись и к прослушиваемому материалу. Хорошая дисциплина — залог успешного дистанционного обучения даже больше, чем успешного очного обучения. Это подтверждают многие исследования, а значит дисциплину надо соблюдать. </w:t>
      </w:r>
    </w:p>
    <w:p w:rsidR="0079552C" w:rsidRPr="0079552C" w:rsidRDefault="0079552C" w:rsidP="0079552C">
      <w:pPr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955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Сложность № 2. Видеоматериал плохо оседает в памяти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 самом деле, возвращаясь к дисциплине, необходимо вести запись материала (особенно лекций), даже если вы не делаете этого в обычной, повседневной учёбе. Традиционное восприятие видеоматериала плотно связано с восприятием сериалов или фильма, которые в основном не требуют усилий для восприятия и понимания. Ведь от того, что формулы написаны не на презентации (или мелом на доске), а на вид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ео, они не становятся </w:t>
      </w:r>
      <w:proofErr w:type="spellStart"/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понятнее.и</w:t>
      </w: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Более</w:t>
      </w:r>
      <w:proofErr w:type="spellEnd"/>
      <w:proofErr w:type="gram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переслушивание</w:t>
      </w:r>
      <w:proofErr w:type="spell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записанной лекции не поможет лучше её понять, как помогает пересмотр фильма, а вот конспект поможет. Ведите записи прямо во время лекции или семинара. Любой непонятный вопрос задавайте сразу же в чате, а только потом голосом. Это особенно важно потому, что есть сложность № 3.</w:t>
      </w:r>
    </w:p>
    <w:p w:rsidR="0079552C" w:rsidRPr="0079552C" w:rsidRDefault="0079552C" w:rsidP="0079552C">
      <w:pPr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955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Сложность № 3. Преподаватель не чувствует аудиторию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У многих из преподавателей наших университетов отсутствует опыт ведения дистанционных занятий. Значит, они совершенно не понимают, как поддерживать внимание аудитории в такой ситуации. Они не могут глазами увидеть реакцию, а значит им тяжело понять, что их материал не понимают. </w:t>
      </w:r>
      <w:proofErr w:type="spell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Дистанционка</w:t>
      </w:r>
      <w:proofErr w:type="spell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— это не просто онлайн курс. 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Чтобы поддержать преподавателя и лучше понять материал — задавайте вопросы сразу же как они возникают. Причём, не бойтесь задавать их даже в большем количестве чем обычно, это позволит преподавателю оперативно скорректировать материал. Фиксируйте в чате ответы, если преподаватель не успевает их ввести туда сам.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 этом аспекте от вас, как от студента, буквально зависит пресловутое качество образовательного процесса. Задавайте вопросы по почте и после лекции или семинара. Без обратной связи процесс развалится. </w:t>
      </w:r>
    </w:p>
    <w:p w:rsidR="0079552C" w:rsidRPr="0079552C" w:rsidRDefault="0079552C" w:rsidP="0079552C">
      <w:pPr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955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Сложность № 4. Дистанционный формат требует самоподготовки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Даже если это не озвучено, самоподготовка необходимый элемент </w:t>
      </w:r>
      <w:proofErr w:type="spell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дистанционки</w:t>
      </w:r>
      <w:proofErr w:type="spell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Многие материалы преподаватель не успеет вам рассказать, даже если очень захочет, а прийти на «</w:t>
      </w:r>
      <w:proofErr w:type="spell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допы</w:t>
      </w:r>
      <w:proofErr w:type="spell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 будет крайне сложно, особенно если вы уехали домой и у вас появилась разница в часовых поясах. 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 советую уезжать домой, если вы живёте дальше, чем в </w:t>
      </w:r>
      <w:proofErr w:type="gram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трёх часовых</w:t>
      </w:r>
      <w:proofErr w:type="gram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поясах со знаком плюс от университета. </w:t>
      </w:r>
      <w:proofErr w:type="gram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из Москвы в Барнаул. Вечерние пары будут заканчиваться для вас среди ночи. 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Следите за своими пробелами в знаниях сами. Помните, что </w:t>
      </w:r>
      <w:proofErr w:type="spell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дистанционка</w:t>
      </w:r>
      <w:proofErr w:type="spell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сложнее, чем очное обучение, а значит, нужно прикладывать больше усилий для результата. Онлайн курсы, практика, где возможна, многократное повторение заданий — это необходимый элемент дистанционного обучения. Кстати, не забывайте поддерживать связь со своей группой. </w:t>
      </w:r>
    </w:p>
    <w:p w:rsidR="0079552C" w:rsidRPr="0079552C" w:rsidRDefault="0079552C" w:rsidP="0079552C">
      <w:pPr>
        <w:spacing w:before="510" w:after="28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955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Сложность № 5. Хочется гулять, а не учиться, или, наоборот, только учиться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Очевидно, что </w:t>
      </w:r>
      <w:proofErr w:type="spell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дистанционка</w:t>
      </w:r>
      <w:proofErr w:type="spell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экономит время. У вас появляется минимум два свободных часа в день, которые вы не тратите на дорогу до университета. Во многих университетах уменьшится количество пар, </w:t>
      </w:r>
      <w:proofErr w:type="gram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за счёт отсутствия физкультуры. Хочется потратить его на прогулки или отдых.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Не стоит. Это расхолаживает и сразу падает дисциплина. Лучше попробуйте взять на изучение один из онлайн курсов, которые сейчас стали массово бесплатно доступны. Сосредоточьтесь на гуманитарных и программистских курсах, потому что в них выработаны эффективные системы проверки навыков. </w:t>
      </w:r>
      <w:proofErr w:type="spellStart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Дистант</w:t>
      </w:r>
      <w:proofErr w:type="spellEnd"/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— отличный способ подтянуть у себя те навыки, которые западают. Но и изучить что-то новое тоже вполне можно. Выбор очень широк, тем более, что сейчас курсы на русском языке хорошо представлены в интернете. 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Но, не перегибайте. Не нужно брать на себя сразу десять онлайн курсов. У вас просто не хватит времени на обучение, вы провалите основные курсы, и не освоите онлайн. Один-два курса максимум. Выбирайте с умом!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Вывод очень простой — не расслабляйтесь. Не смотря на кажущееся огромное количество свободного времени среди учёбы, если расслабится, то в итоге станет только хуже. Текущий период — шанс для каждого конкретного студента получить уникальное конкурентное преимущество в будущем на рынке труда. Реальная возможность построить индивидуальную траекторию.</w:t>
      </w:r>
    </w:p>
    <w:p w:rsid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Пользуйтесь, но осторожно. </w:t>
      </w:r>
    </w:p>
    <w:p w:rsidR="0079552C" w:rsidRPr="0079552C" w:rsidRDefault="0079552C" w:rsidP="0079552C">
      <w:pPr>
        <w:spacing w:after="16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И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нформация взята с сайта </w:t>
      </w:r>
      <w:r w:rsidRPr="0079552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https://mel.fm/</w:t>
      </w:r>
    </w:p>
    <w:p w:rsidR="00E33038" w:rsidRDefault="00E33038"/>
    <w:sectPr w:rsidR="00E3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F7"/>
    <w:rsid w:val="0079552C"/>
    <w:rsid w:val="00A563F7"/>
    <w:rsid w:val="00E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E158"/>
  <w15:chartTrackingRefBased/>
  <w15:docId w15:val="{7D001D7E-0F9D-4E07-BFC6-0821934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5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pb-articlecounter">
    <w:name w:val="b-pb-article__counter"/>
    <w:basedOn w:val="a0"/>
    <w:rsid w:val="0079552C"/>
  </w:style>
  <w:style w:type="paragraph" w:customStyle="1" w:styleId="b-pb-publication-bodylead">
    <w:name w:val="b-pb-publication-body__lead"/>
    <w:basedOn w:val="a"/>
    <w:rsid w:val="0079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zz-ad-titleel">
    <w:name w:val="buzz-ad-title__el"/>
    <w:basedOn w:val="a0"/>
    <w:rsid w:val="0079552C"/>
  </w:style>
  <w:style w:type="character" w:styleId="a4">
    <w:name w:val="Hyperlink"/>
    <w:basedOn w:val="a0"/>
    <w:uiPriority w:val="99"/>
    <w:semiHidden/>
    <w:unhideWhenUsed/>
    <w:rsid w:val="0079552C"/>
    <w:rPr>
      <w:color w:val="0000FF"/>
      <w:u w:val="single"/>
    </w:rPr>
  </w:style>
  <w:style w:type="character" w:customStyle="1" w:styleId="buzz-tgb-defaultwrapper">
    <w:name w:val="buzz-tgb-default__wrapper"/>
    <w:basedOn w:val="a0"/>
    <w:rsid w:val="0079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09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49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31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15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08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68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62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6553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155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234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2020-04-20T19:07:00Z</dcterms:created>
  <dcterms:modified xsi:type="dcterms:W3CDTF">2020-04-20T19:07:00Z</dcterms:modified>
</cp:coreProperties>
</file>